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D0" w:rsidRDefault="00F62016">
      <w:bookmarkStart w:id="0" w:name="_GoBack"/>
      <w:bookmarkEnd w:id="0"/>
      <w:r>
        <w:t>Tabella rifiuti urbani</w:t>
      </w:r>
    </w:p>
    <w:tbl>
      <w:tblPr>
        <w:tblW w:w="9743" w:type="dxa"/>
        <w:tblInd w:w="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3"/>
        <w:gridCol w:w="5482"/>
        <w:gridCol w:w="1288"/>
      </w:tblGrid>
      <w:tr w:rsidR="00F62016" w:rsidRPr="00C30769" w:rsidTr="00027615">
        <w:trPr>
          <w:trHeight w:val="244"/>
        </w:trPr>
        <w:tc>
          <w:tcPr>
            <w:tcW w:w="297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10" w:firstLine="0"/>
              <w:rPr>
                <w:rFonts w:asciiTheme="majorHAnsi" w:hAnsiTheme="majorHAnsi" w:cstheme="majorHAnsi"/>
                <w:b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b/>
                <w:color w:val="221F1F"/>
                <w:sz w:val="20"/>
              </w:rPr>
              <w:t>Frazione</w:t>
            </w: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  <w:b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b/>
                <w:color w:val="221F1F"/>
                <w:sz w:val="20"/>
              </w:rPr>
              <w:t>Descrizione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b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b/>
                <w:color w:val="221F1F"/>
                <w:sz w:val="20"/>
              </w:rPr>
              <w:t>CER/EER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10" w:firstLine="0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Rifiuti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organici</w:t>
            </w: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Rifiuti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biodegradabili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di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cucine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e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mense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200108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Rifiuti</w:t>
            </w:r>
            <w:r w:rsidRPr="00C30769">
              <w:rPr>
                <w:rFonts w:asciiTheme="majorHAnsi" w:hAnsiTheme="majorHAnsi" w:cstheme="majorHAnsi"/>
                <w:color w:val="221F1F"/>
                <w:spacing w:val="-4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biodegradabili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200201</w:t>
            </w:r>
          </w:p>
        </w:tc>
      </w:tr>
      <w:tr w:rsidR="00F62016" w:rsidRPr="00C30769" w:rsidTr="00027615">
        <w:trPr>
          <w:trHeight w:val="241"/>
        </w:trPr>
        <w:tc>
          <w:tcPr>
            <w:tcW w:w="2973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spacing w:before="0" w:line="222" w:lineRule="exact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Rifiuti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dei</w:t>
            </w:r>
            <w:r w:rsidRPr="00C30769">
              <w:rPr>
                <w:rFonts w:asciiTheme="majorHAnsi" w:hAnsiTheme="majorHAnsi" w:cstheme="majorHAnsi"/>
                <w:color w:val="221F1F"/>
                <w:spacing w:val="-4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mercati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spacing w:before="0" w:line="222" w:lineRule="exact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200302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10" w:firstLine="0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Carta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e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cartone</w:t>
            </w: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Imballaggi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in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carta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e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cartone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150101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Carta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e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cartone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200101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10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Plastica</w:t>
            </w: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Imballaggi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in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plastica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150102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Plastica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200139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10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Legno</w:t>
            </w: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Imballaggi</w:t>
            </w:r>
            <w:r w:rsidRPr="00C30769">
              <w:rPr>
                <w:rFonts w:asciiTheme="majorHAnsi" w:hAnsiTheme="majorHAnsi" w:cstheme="majorHAnsi"/>
                <w:color w:val="221F1F"/>
                <w:spacing w:val="-4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in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legno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150103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Legno,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diverso</w:t>
            </w:r>
            <w:r w:rsidRPr="00C30769">
              <w:rPr>
                <w:rFonts w:asciiTheme="majorHAnsi" w:hAnsiTheme="majorHAnsi" w:cstheme="majorHAnsi"/>
                <w:color w:val="221F1F"/>
                <w:spacing w:val="-1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da</w:t>
            </w:r>
            <w:r w:rsidRPr="00C30769">
              <w:rPr>
                <w:rFonts w:asciiTheme="majorHAnsi" w:hAnsiTheme="majorHAnsi" w:cstheme="majorHAnsi"/>
                <w:color w:val="221F1F"/>
                <w:spacing w:val="-1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quello</w:t>
            </w:r>
            <w:r w:rsidRPr="00C30769">
              <w:rPr>
                <w:rFonts w:asciiTheme="majorHAnsi" w:hAnsiTheme="majorHAnsi" w:cstheme="majorHAnsi"/>
                <w:color w:val="221F1F"/>
                <w:spacing w:val="-1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di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cui</w:t>
            </w:r>
            <w:r w:rsidRPr="00C30769">
              <w:rPr>
                <w:rFonts w:asciiTheme="majorHAnsi" w:hAnsiTheme="majorHAnsi" w:cstheme="majorHAnsi"/>
                <w:color w:val="221F1F"/>
                <w:spacing w:val="-4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alla</w:t>
            </w:r>
            <w:r w:rsidRPr="00C30769">
              <w:rPr>
                <w:rFonts w:asciiTheme="majorHAnsi" w:hAnsiTheme="majorHAnsi" w:cstheme="majorHAnsi"/>
                <w:color w:val="221F1F"/>
                <w:spacing w:val="-1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voce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200137*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200138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10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Metallo</w:t>
            </w: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Imballaggi</w:t>
            </w:r>
            <w:r w:rsidRPr="00C30769">
              <w:rPr>
                <w:rFonts w:asciiTheme="majorHAnsi" w:hAnsiTheme="majorHAnsi" w:cstheme="majorHAnsi"/>
                <w:color w:val="221F1F"/>
                <w:spacing w:val="-5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metallici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150104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Metallo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200140</w:t>
            </w:r>
          </w:p>
        </w:tc>
      </w:tr>
      <w:tr w:rsidR="00F62016" w:rsidRPr="00C30769" w:rsidTr="00027615">
        <w:trPr>
          <w:trHeight w:val="241"/>
        </w:trPr>
        <w:tc>
          <w:tcPr>
            <w:tcW w:w="297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spacing w:before="0" w:line="222" w:lineRule="exact"/>
              <w:ind w:left="110" w:firstLine="0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Imballaggi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compositi</w:t>
            </w: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spacing w:before="0" w:line="222" w:lineRule="exact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Imballaggi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materiali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compositi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spacing w:before="0" w:line="222" w:lineRule="exact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150105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10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proofErr w:type="spellStart"/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Multimateriale</w:t>
            </w:r>
            <w:proofErr w:type="spellEnd"/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Imballaggi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in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materiali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misti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150106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10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Vetro</w:t>
            </w: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Imballaggi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in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vetro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150107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spacing w:before="2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Vetro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spacing w:before="2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200102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10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Tessile</w:t>
            </w: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Imballaggi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in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materia</w:t>
            </w:r>
            <w:r w:rsidRPr="00C30769">
              <w:rPr>
                <w:rFonts w:asciiTheme="majorHAnsi" w:hAnsiTheme="majorHAnsi" w:cstheme="majorHAnsi"/>
                <w:color w:val="221F1F"/>
                <w:spacing w:val="-1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tessile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150109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Abbigliamento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200110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Prodotti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tessili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200111</w:t>
            </w:r>
          </w:p>
        </w:tc>
      </w:tr>
      <w:tr w:rsidR="00F62016" w:rsidRPr="00C30769" w:rsidTr="00027615">
        <w:trPr>
          <w:trHeight w:val="486"/>
        </w:trPr>
        <w:tc>
          <w:tcPr>
            <w:tcW w:w="297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10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Toner</w:t>
            </w: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spacing w:line="243" w:lineRule="exact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Toner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per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stampa esauriti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diversi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da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quelli di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cui</w:t>
            </w:r>
            <w:r w:rsidRPr="00C30769">
              <w:rPr>
                <w:rFonts w:asciiTheme="majorHAnsi" w:hAnsiTheme="majorHAnsi" w:cstheme="majorHAnsi"/>
                <w:color w:val="221F1F"/>
                <w:spacing w:val="-1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alla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voce</w:t>
            </w:r>
          </w:p>
          <w:p w:rsidR="00F62016" w:rsidRPr="00C30769" w:rsidRDefault="00F62016" w:rsidP="00027615">
            <w:pPr>
              <w:pStyle w:val="TableParagraph"/>
              <w:spacing w:before="0" w:line="222" w:lineRule="exact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080317*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080318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10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Ingombranti</w:t>
            </w: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Rifiuti</w:t>
            </w:r>
            <w:r w:rsidRPr="00C30769">
              <w:rPr>
                <w:rFonts w:asciiTheme="majorHAnsi" w:hAnsiTheme="majorHAnsi" w:cstheme="majorHAnsi"/>
                <w:color w:val="221F1F"/>
                <w:spacing w:val="-4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ingombranti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200307</w:t>
            </w:r>
          </w:p>
        </w:tc>
      </w:tr>
      <w:tr w:rsidR="00F62016" w:rsidRPr="00C30769" w:rsidTr="00027615">
        <w:trPr>
          <w:trHeight w:val="488"/>
        </w:trPr>
        <w:tc>
          <w:tcPr>
            <w:tcW w:w="297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10" w:firstLine="0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Vernici,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inchiostri,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adesivi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e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resine</w:t>
            </w: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spacing w:before="0" w:line="240" w:lineRule="atLeast"/>
              <w:ind w:left="109" w:right="97" w:firstLine="0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Vernici,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inchiostri,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adesivi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e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resine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diversi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da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quelli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di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cui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alla</w:t>
            </w:r>
            <w:r w:rsidRPr="00C30769">
              <w:rPr>
                <w:rFonts w:asciiTheme="majorHAnsi" w:hAnsiTheme="majorHAnsi" w:cstheme="majorHAnsi"/>
                <w:color w:val="221F1F"/>
                <w:spacing w:val="-4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voce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200127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200128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10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Detergenti</w:t>
            </w: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Detergenti</w:t>
            </w:r>
            <w:r w:rsidRPr="00C30769">
              <w:rPr>
                <w:rFonts w:asciiTheme="majorHAnsi" w:hAnsiTheme="majorHAnsi" w:cstheme="majorHAnsi"/>
                <w:color w:val="221F1F"/>
                <w:spacing w:val="-1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diversi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da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quelli</w:t>
            </w:r>
            <w:r w:rsidRPr="00C30769">
              <w:rPr>
                <w:rFonts w:asciiTheme="majorHAnsi" w:hAnsiTheme="majorHAnsi" w:cstheme="majorHAnsi"/>
                <w:color w:val="221F1F"/>
                <w:spacing w:val="-1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di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cui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alla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voce</w:t>
            </w:r>
            <w:r w:rsidRPr="00C30769">
              <w:rPr>
                <w:rFonts w:asciiTheme="majorHAnsi" w:hAnsiTheme="majorHAnsi" w:cstheme="majorHAnsi"/>
                <w:color w:val="221F1F"/>
                <w:spacing w:val="-3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200129*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200130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10" w:firstLine="0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Altri</w:t>
            </w:r>
            <w:r w:rsidRPr="00C30769">
              <w:rPr>
                <w:rFonts w:asciiTheme="majorHAnsi" w:hAnsiTheme="majorHAnsi" w:cstheme="majorHAnsi"/>
                <w:color w:val="221F1F"/>
                <w:spacing w:val="-4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rifiuti</w:t>
            </w: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Altri</w:t>
            </w:r>
            <w:r w:rsidRPr="00C30769">
              <w:rPr>
                <w:rFonts w:asciiTheme="majorHAnsi" w:hAnsiTheme="majorHAnsi" w:cstheme="majorHAnsi"/>
                <w:color w:val="221F1F"/>
                <w:spacing w:val="-4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rifiuti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non</w:t>
            </w:r>
            <w:r w:rsidRPr="00C30769">
              <w:rPr>
                <w:rFonts w:asciiTheme="majorHAnsi" w:hAnsiTheme="majorHAnsi" w:cstheme="majorHAnsi"/>
                <w:color w:val="221F1F"/>
                <w:spacing w:val="-2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biodegradabili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200203</w:t>
            </w:r>
          </w:p>
        </w:tc>
      </w:tr>
      <w:tr w:rsidR="00F62016" w:rsidRPr="00C30769" w:rsidTr="00027615">
        <w:trPr>
          <w:trHeight w:val="244"/>
        </w:trPr>
        <w:tc>
          <w:tcPr>
            <w:tcW w:w="297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10" w:firstLine="0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Rifiuti</w:t>
            </w:r>
            <w:r w:rsidRPr="00C30769">
              <w:rPr>
                <w:rFonts w:asciiTheme="majorHAnsi" w:hAnsiTheme="majorHAnsi" w:cstheme="majorHAnsi"/>
                <w:color w:val="221F1F"/>
                <w:spacing w:val="-4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urbani</w:t>
            </w:r>
            <w:r w:rsidRPr="00C30769">
              <w:rPr>
                <w:rFonts w:asciiTheme="majorHAnsi" w:hAnsiTheme="majorHAnsi" w:cstheme="majorHAnsi"/>
                <w:color w:val="221F1F"/>
                <w:spacing w:val="-5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indifferenziati</w:t>
            </w:r>
          </w:p>
        </w:tc>
        <w:tc>
          <w:tcPr>
            <w:tcW w:w="54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rPr>
                <w:rFonts w:asciiTheme="majorHAnsi" w:hAnsiTheme="majorHAnsi" w:cstheme="majorHAnsi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Rifiuti</w:t>
            </w:r>
            <w:r w:rsidRPr="00C30769">
              <w:rPr>
                <w:rFonts w:asciiTheme="majorHAnsi" w:hAnsiTheme="majorHAnsi" w:cstheme="majorHAnsi"/>
                <w:color w:val="221F1F"/>
                <w:spacing w:val="-4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urbani</w:t>
            </w:r>
            <w:r w:rsidRPr="00C30769">
              <w:rPr>
                <w:rFonts w:asciiTheme="majorHAnsi" w:hAnsiTheme="majorHAnsi" w:cstheme="majorHAnsi"/>
                <w:color w:val="221F1F"/>
                <w:spacing w:val="-5"/>
                <w:sz w:val="20"/>
              </w:rPr>
              <w:t xml:space="preserve"> </w:t>
            </w: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indifferenziati</w:t>
            </w:r>
          </w:p>
        </w:tc>
        <w:tc>
          <w:tcPr>
            <w:tcW w:w="1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16" w:rsidRPr="00C30769" w:rsidRDefault="00F62016" w:rsidP="00027615">
            <w:pPr>
              <w:pStyle w:val="TableParagraph"/>
              <w:ind w:left="107" w:firstLine="0"/>
              <w:rPr>
                <w:rFonts w:asciiTheme="majorHAnsi" w:hAnsiTheme="majorHAnsi" w:cstheme="majorHAnsi"/>
                <w:color w:val="221F1F"/>
                <w:sz w:val="20"/>
              </w:rPr>
            </w:pPr>
            <w:r w:rsidRPr="00C30769">
              <w:rPr>
                <w:rFonts w:asciiTheme="majorHAnsi" w:hAnsiTheme="majorHAnsi" w:cstheme="majorHAnsi"/>
                <w:color w:val="221F1F"/>
                <w:sz w:val="20"/>
              </w:rPr>
              <w:t>200301</w:t>
            </w:r>
          </w:p>
        </w:tc>
      </w:tr>
    </w:tbl>
    <w:p w:rsidR="00F62016" w:rsidRDefault="00F62016"/>
    <w:sectPr w:rsidR="00F620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16"/>
    <w:rsid w:val="000E6FF7"/>
    <w:rsid w:val="004F6BD0"/>
    <w:rsid w:val="00F6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4163D-203F-418C-A6CA-E5184850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rsid w:val="00F62016"/>
    <w:pPr>
      <w:suppressAutoHyphens/>
      <w:autoSpaceDN w:val="0"/>
      <w:spacing w:before="46" w:after="0" w:line="240" w:lineRule="auto"/>
      <w:ind w:left="818" w:hanging="709"/>
      <w:textAlignment w:val="baseline"/>
    </w:pPr>
    <w:rPr>
      <w:rFonts w:ascii="Times New Roman" w:eastAsia="Times New Roma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Responsabile Area Amministrativa</dc:creator>
  <cp:keywords/>
  <dc:description/>
  <cp:lastModifiedBy>Responsabile Area Amministrativa</cp:lastModifiedBy>
  <cp:revision>2</cp:revision>
  <dcterms:created xsi:type="dcterms:W3CDTF">2023-07-29T20:20:00Z</dcterms:created>
  <dcterms:modified xsi:type="dcterms:W3CDTF">2023-07-29T20:20:00Z</dcterms:modified>
</cp:coreProperties>
</file>